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14208C" w14:textId="638DCD16" w:rsidR="00C50313" w:rsidRPr="007D67B1" w:rsidRDefault="00D933DB">
      <w:pPr>
        <w:rPr>
          <w:b/>
          <w:sz w:val="28"/>
        </w:rPr>
      </w:pPr>
      <w:r>
        <w:rPr>
          <w:b/>
          <w:sz w:val="28"/>
        </w:rPr>
        <w:t xml:space="preserve">Genetics </w:t>
      </w:r>
      <w:proofErr w:type="spellStart"/>
      <w:r>
        <w:rPr>
          <w:b/>
          <w:sz w:val="28"/>
        </w:rPr>
        <w:t>B</w:t>
      </w:r>
      <w:r w:rsidR="00C50313" w:rsidRPr="007D67B1">
        <w:rPr>
          <w:b/>
          <w:sz w:val="28"/>
        </w:rPr>
        <w:t>ootcamp</w:t>
      </w:r>
      <w:proofErr w:type="spellEnd"/>
      <w:r w:rsidR="00C50313" w:rsidRPr="007D67B1">
        <w:rPr>
          <w:b/>
          <w:sz w:val="28"/>
        </w:rPr>
        <w:t xml:space="preserve"> </w:t>
      </w:r>
    </w:p>
    <w:p w14:paraId="02317DC5" w14:textId="77777777" w:rsidR="00C50313" w:rsidRPr="007D67B1" w:rsidRDefault="00C50313">
      <w:pPr>
        <w:rPr>
          <w:b/>
          <w:sz w:val="28"/>
        </w:rPr>
      </w:pPr>
      <w:r w:rsidRPr="007D67B1">
        <w:rPr>
          <w:b/>
          <w:sz w:val="28"/>
        </w:rPr>
        <w:t xml:space="preserve">Guide to Gray lab </w:t>
      </w:r>
      <w:r>
        <w:rPr>
          <w:b/>
          <w:sz w:val="28"/>
        </w:rPr>
        <w:t>afternoon session on analysis of gene expression</w:t>
      </w:r>
    </w:p>
    <w:p w14:paraId="3FB2990D" w14:textId="77777777" w:rsidR="00C50313" w:rsidRDefault="00C50313"/>
    <w:p w14:paraId="41A66131" w14:textId="282DA9E4" w:rsidR="00C04334" w:rsidRPr="00D933DB" w:rsidRDefault="00D933DB">
      <w:pPr>
        <w:rPr>
          <w:b/>
          <w:sz w:val="28"/>
          <w:szCs w:val="28"/>
        </w:rPr>
      </w:pPr>
      <w:r w:rsidRPr="00D933DB">
        <w:rPr>
          <w:b/>
          <w:sz w:val="28"/>
          <w:szCs w:val="28"/>
        </w:rPr>
        <w:t>R</w:t>
      </w:r>
      <w:r w:rsidR="00C04334" w:rsidRPr="00D933DB">
        <w:rPr>
          <w:b/>
          <w:sz w:val="28"/>
          <w:szCs w:val="28"/>
        </w:rPr>
        <w:t>equired files</w:t>
      </w:r>
      <w:r>
        <w:rPr>
          <w:b/>
          <w:sz w:val="28"/>
          <w:szCs w:val="28"/>
        </w:rPr>
        <w:t>:</w:t>
      </w:r>
    </w:p>
    <w:p w14:paraId="26EB5AA3" w14:textId="77777777" w:rsidR="00C04334" w:rsidRDefault="00C04334"/>
    <w:p w14:paraId="2E00DDC8" w14:textId="77777777" w:rsidR="00C04334" w:rsidRDefault="00C04334">
      <w:hyperlink r:id="rId6" w:history="1">
        <w:r w:rsidRPr="00857277">
          <w:rPr>
            <w:rStyle w:val="Hyperlink"/>
          </w:rPr>
          <w:t>http://neuroduo.hms.harvard.edu/GeneticsBootCamp/</w:t>
        </w:r>
      </w:hyperlink>
    </w:p>
    <w:p w14:paraId="72490ED4" w14:textId="77777777" w:rsidR="00C04334" w:rsidRPr="00C04334" w:rsidRDefault="00C04334"/>
    <w:p w14:paraId="77CADEA9" w14:textId="77777777" w:rsidR="00C04334" w:rsidRPr="00C04334" w:rsidRDefault="00C04334">
      <w:pPr>
        <w:rPr>
          <w:u w:val="single"/>
        </w:rPr>
      </w:pPr>
      <w:r w:rsidRPr="00C04334">
        <w:rPr>
          <w:u w:val="single"/>
        </w:rPr>
        <w:t>RNA-</w:t>
      </w:r>
      <w:proofErr w:type="spellStart"/>
      <w:r w:rsidRPr="00C04334">
        <w:rPr>
          <w:u w:val="single"/>
        </w:rPr>
        <w:t>Seq</w:t>
      </w:r>
      <w:proofErr w:type="spellEnd"/>
      <w:r w:rsidRPr="00C04334">
        <w:rPr>
          <w:u w:val="single"/>
        </w:rPr>
        <w:t xml:space="preserve"> data and exercises contained in:</w:t>
      </w:r>
    </w:p>
    <w:p w14:paraId="3CCCFF24" w14:textId="77777777" w:rsidR="00C04334" w:rsidRPr="00C04334" w:rsidRDefault="00C04334">
      <w:pPr>
        <w:rPr>
          <w:u w:val="single"/>
        </w:rPr>
      </w:pPr>
      <w:r>
        <w:tab/>
      </w:r>
      <w:r>
        <w:rPr>
          <w:u w:val="single"/>
        </w:rPr>
        <w:t>Processed data:</w:t>
      </w:r>
    </w:p>
    <w:p w14:paraId="219C720B" w14:textId="014ED293" w:rsidR="00C04334" w:rsidRPr="00152EA9" w:rsidRDefault="00C04334" w:rsidP="00152EA9">
      <w:pPr>
        <w:pStyle w:val="HTMLPreformatted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ab/>
      </w:r>
      <w:hyperlink r:id="rId7" w:history="1">
        <w:r w:rsidRPr="00C04334">
          <w:rPr>
            <w:rStyle w:val="Hyperlink"/>
            <w:rFonts w:ascii="Cambria" w:hAnsi="Cambria"/>
            <w:color w:val="auto"/>
            <w:sz w:val="24"/>
            <w:szCs w:val="24"/>
            <w:u w:val="none"/>
          </w:rPr>
          <w:t>GrayBootCamp2012__mm9</w:t>
        </w:r>
        <w:proofErr w:type="gramStart"/>
        <w:r w:rsidRPr="00C04334">
          <w:rPr>
            <w:rStyle w:val="Hyperlink"/>
            <w:rFonts w:ascii="Cambria" w:hAnsi="Cambria"/>
            <w:color w:val="auto"/>
            <w:sz w:val="24"/>
            <w:szCs w:val="24"/>
            <w:u w:val="none"/>
          </w:rPr>
          <w:t>-(</w:t>
        </w:r>
        <w:proofErr w:type="gramEnd"/>
        <w:r w:rsidRPr="00C04334">
          <w:rPr>
            <w:rStyle w:val="Hyperlink"/>
            <w:rFonts w:ascii="Cambria" w:hAnsi="Cambria"/>
            <w:color w:val="auto"/>
            <w:sz w:val="24"/>
            <w:szCs w:val="24"/>
            <w:u w:val="none"/>
          </w:rPr>
          <w:t>Total1,Bulent)(0hr,1hr,6hr)__(EXN,INT)-</w:t>
        </w:r>
        <w:proofErr w:type="spellStart"/>
        <w:r w:rsidRPr="00C04334">
          <w:rPr>
            <w:rStyle w:val="Hyperlink"/>
            <w:rFonts w:ascii="Cambria" w:hAnsi="Cambria"/>
            <w:color w:val="auto"/>
            <w:sz w:val="24"/>
            <w:szCs w:val="24"/>
            <w:u w:val="none"/>
          </w:rPr>
          <w:t>EXPRESSION.tsv</w:t>
        </w:r>
        <w:proofErr w:type="spellEnd"/>
      </w:hyperlink>
      <w:r w:rsidRPr="00C04334">
        <w:rPr>
          <w:rFonts w:ascii="Cambria" w:hAnsi="Cambria"/>
          <w:sz w:val="24"/>
          <w:szCs w:val="24"/>
        </w:rPr>
        <w:t xml:space="preserve"> </w:t>
      </w:r>
      <w:r w:rsidRPr="00C04334">
        <w:rPr>
          <w:rFonts w:ascii="Cambria" w:hAnsi="Cambria"/>
          <w:sz w:val="24"/>
          <w:szCs w:val="24"/>
        </w:rPr>
        <w:t>; includes:</w:t>
      </w:r>
    </w:p>
    <w:p w14:paraId="09CFD04A" w14:textId="77777777" w:rsidR="00C04334" w:rsidRDefault="00C04334">
      <w:r>
        <w:tab/>
      </w:r>
      <w:r>
        <w:rPr>
          <w:u w:val="single"/>
        </w:rPr>
        <w:t>Code:</w:t>
      </w:r>
    </w:p>
    <w:p w14:paraId="04766005" w14:textId="77777777" w:rsidR="00C04334" w:rsidRPr="00C04334" w:rsidRDefault="00C04334" w:rsidP="00C04334">
      <w:pPr>
        <w:pStyle w:val="HTMLPreformatted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ab/>
      </w:r>
      <w:hyperlink r:id="rId8" w:history="1">
        <w:r w:rsidRPr="00C04334">
          <w:rPr>
            <w:rStyle w:val="Hyperlink"/>
            <w:rFonts w:ascii="Cambria" w:hAnsi="Cambria"/>
            <w:color w:val="auto"/>
            <w:sz w:val="24"/>
            <w:szCs w:val="24"/>
            <w:u w:val="none"/>
          </w:rPr>
          <w:t>G</w:t>
        </w:r>
        <w:r w:rsidRPr="00C04334">
          <w:rPr>
            <w:rStyle w:val="Hyperlink"/>
            <w:rFonts w:ascii="Cambria" w:hAnsi="Cambria"/>
            <w:color w:val="auto"/>
            <w:sz w:val="24"/>
            <w:szCs w:val="24"/>
            <w:u w:val="none"/>
          </w:rPr>
          <w:t>r</w:t>
        </w:r>
        <w:r w:rsidRPr="00C04334">
          <w:rPr>
            <w:rStyle w:val="Hyperlink"/>
            <w:rFonts w:ascii="Cambria" w:hAnsi="Cambria"/>
            <w:color w:val="auto"/>
            <w:sz w:val="24"/>
            <w:szCs w:val="24"/>
            <w:u w:val="none"/>
          </w:rPr>
          <w:t>ay_Lab_BootCamp2012--FAKEDATA--</w:t>
        </w:r>
        <w:proofErr w:type="spellStart"/>
        <w:r w:rsidRPr="00C04334">
          <w:rPr>
            <w:rStyle w:val="Hyperlink"/>
            <w:rFonts w:ascii="Cambria" w:hAnsi="Cambria"/>
            <w:color w:val="auto"/>
            <w:sz w:val="24"/>
            <w:szCs w:val="24"/>
            <w:u w:val="none"/>
          </w:rPr>
          <w:t>Gene_Expression.R</w:t>
        </w:r>
        <w:proofErr w:type="spellEnd"/>
      </w:hyperlink>
      <w:r w:rsidRPr="00C04334">
        <w:rPr>
          <w:rFonts w:ascii="Cambria" w:hAnsi="Cambria"/>
          <w:sz w:val="24"/>
          <w:szCs w:val="24"/>
        </w:rPr>
        <w:t xml:space="preserve"> </w:t>
      </w:r>
    </w:p>
    <w:p w14:paraId="73DFA5DA" w14:textId="08F1A500" w:rsidR="00C04334" w:rsidRDefault="00C04334"/>
    <w:p w14:paraId="65EA86BE" w14:textId="77777777" w:rsidR="00C50313" w:rsidRPr="00C04334" w:rsidRDefault="00C04334">
      <w:pPr>
        <w:rPr>
          <w:u w:val="single"/>
        </w:rPr>
      </w:pPr>
      <w:proofErr w:type="spellStart"/>
      <w:r w:rsidRPr="00C04334">
        <w:rPr>
          <w:u w:val="single"/>
        </w:rPr>
        <w:t>Fluidigm</w:t>
      </w:r>
      <w:proofErr w:type="spellEnd"/>
      <w:r w:rsidRPr="00C04334">
        <w:rPr>
          <w:u w:val="single"/>
        </w:rPr>
        <w:t xml:space="preserve"> microfluidic </w:t>
      </w:r>
      <w:proofErr w:type="spellStart"/>
      <w:r w:rsidRPr="00C04334">
        <w:rPr>
          <w:u w:val="single"/>
        </w:rPr>
        <w:t>qPCR</w:t>
      </w:r>
      <w:proofErr w:type="spellEnd"/>
      <w:r w:rsidRPr="00C04334">
        <w:rPr>
          <w:u w:val="single"/>
        </w:rPr>
        <w:t xml:space="preserve"> data for several </w:t>
      </w:r>
      <w:proofErr w:type="spellStart"/>
      <w:r w:rsidRPr="00C04334">
        <w:rPr>
          <w:u w:val="single"/>
        </w:rPr>
        <w:t>KCl</w:t>
      </w:r>
      <w:proofErr w:type="spellEnd"/>
      <w:r w:rsidRPr="00C04334">
        <w:rPr>
          <w:u w:val="single"/>
        </w:rPr>
        <w:t xml:space="preserve"> experiments:</w:t>
      </w:r>
    </w:p>
    <w:p w14:paraId="71400C40" w14:textId="77777777" w:rsidR="00C04334" w:rsidRPr="00C04334" w:rsidRDefault="00C04334">
      <w:pPr>
        <w:rPr>
          <w:u w:val="single"/>
        </w:rPr>
      </w:pPr>
      <w:r>
        <w:tab/>
      </w:r>
      <w:r w:rsidRPr="00C04334">
        <w:rPr>
          <w:u w:val="single"/>
        </w:rPr>
        <w:t>Raw Data:</w:t>
      </w:r>
    </w:p>
    <w:p w14:paraId="4122DC4D" w14:textId="77777777" w:rsidR="00C04334" w:rsidRDefault="00C04334" w:rsidP="00C04334">
      <w:r>
        <w:t xml:space="preserve">   </w:t>
      </w:r>
      <w:r>
        <w:tab/>
      </w:r>
      <w:r>
        <w:t>Fluidigm_Chip1_01_01_2011.tsv</w:t>
      </w:r>
    </w:p>
    <w:p w14:paraId="716A42EC" w14:textId="77777777" w:rsidR="00C04334" w:rsidRDefault="00C04334" w:rsidP="00C04334">
      <w:r>
        <w:t xml:space="preserve">   </w:t>
      </w:r>
      <w:r>
        <w:tab/>
      </w:r>
      <w:r>
        <w:t>Fluidigm_Chip2_03_07_2011.tsv</w:t>
      </w:r>
      <w:r>
        <w:t xml:space="preserve"> </w:t>
      </w:r>
    </w:p>
    <w:p w14:paraId="641AA224" w14:textId="47F10F98" w:rsidR="00C04334" w:rsidRDefault="00C04334" w:rsidP="00C04334">
      <w:r>
        <w:t xml:space="preserve">  </w:t>
      </w:r>
      <w:r>
        <w:tab/>
      </w:r>
      <w:r>
        <w:t>Fluidigm_Chip3_04_12_2011.tsv</w:t>
      </w:r>
    </w:p>
    <w:p w14:paraId="6CCB2787" w14:textId="77777777" w:rsidR="00C04334" w:rsidRPr="00C04334" w:rsidRDefault="00C04334" w:rsidP="00C04334">
      <w:pPr>
        <w:rPr>
          <w:u w:val="single"/>
        </w:rPr>
      </w:pPr>
      <w:r>
        <w:tab/>
      </w:r>
      <w:r>
        <w:rPr>
          <w:u w:val="single"/>
        </w:rPr>
        <w:t>Code:</w:t>
      </w:r>
    </w:p>
    <w:p w14:paraId="48B847D3" w14:textId="77777777" w:rsidR="00C50313" w:rsidRDefault="00C50313" w:rsidP="00C04334">
      <w:r w:rsidRPr="007D67B1">
        <w:tab/>
      </w:r>
      <w:proofErr w:type="spellStart"/>
      <w:r w:rsidR="00C04334" w:rsidRPr="00C04334">
        <w:t>Fluidigm_Bootcamp_Required_Functions.R</w:t>
      </w:r>
      <w:proofErr w:type="spellEnd"/>
      <w:r w:rsidR="00C04334">
        <w:t xml:space="preserve"> (load these required functions)</w:t>
      </w:r>
    </w:p>
    <w:p w14:paraId="60A84523" w14:textId="77777777" w:rsidR="00C04334" w:rsidRDefault="00C04334" w:rsidP="00C04334">
      <w:r>
        <w:tab/>
      </w:r>
      <w:proofErr w:type="spellStart"/>
      <w:proofErr w:type="gramStart"/>
      <w:r w:rsidRPr="00C04334">
        <w:t>Fluidigm_Bootcamp.R</w:t>
      </w:r>
      <w:proofErr w:type="spellEnd"/>
      <w:r>
        <w:t xml:space="preserve"> (this is your script to follow).</w:t>
      </w:r>
      <w:proofErr w:type="gramEnd"/>
    </w:p>
    <w:p w14:paraId="3271479A" w14:textId="77777777" w:rsidR="00C04334" w:rsidRPr="007D67B1" w:rsidRDefault="00C04334" w:rsidP="00C04334"/>
    <w:p w14:paraId="3ED4AA66" w14:textId="77777777" w:rsidR="00C04334" w:rsidRPr="00C04334" w:rsidRDefault="00C04334">
      <w:pPr>
        <w:rPr>
          <w:u w:val="single"/>
        </w:rPr>
      </w:pPr>
      <w:proofErr w:type="spellStart"/>
      <w:r w:rsidRPr="00C04334">
        <w:rPr>
          <w:u w:val="single"/>
        </w:rPr>
        <w:t>NanoString</w:t>
      </w:r>
      <w:proofErr w:type="spellEnd"/>
      <w:r w:rsidRPr="00C04334">
        <w:rPr>
          <w:u w:val="single"/>
        </w:rPr>
        <w:t xml:space="preserve"> digital hybridization data for two </w:t>
      </w:r>
      <w:proofErr w:type="spellStart"/>
      <w:r w:rsidRPr="00C04334">
        <w:rPr>
          <w:u w:val="single"/>
        </w:rPr>
        <w:t>KCl</w:t>
      </w:r>
      <w:proofErr w:type="spellEnd"/>
      <w:r w:rsidRPr="00C04334">
        <w:rPr>
          <w:u w:val="single"/>
        </w:rPr>
        <w:t xml:space="preserve"> experiments:</w:t>
      </w:r>
    </w:p>
    <w:p w14:paraId="7F99E185" w14:textId="77777777" w:rsidR="00C04334" w:rsidRPr="00C04334" w:rsidRDefault="00C04334">
      <w:pPr>
        <w:rPr>
          <w:u w:val="single"/>
        </w:rPr>
      </w:pPr>
      <w:r>
        <w:tab/>
      </w:r>
      <w:r>
        <w:rPr>
          <w:u w:val="single"/>
        </w:rPr>
        <w:t>Raw Data:</w:t>
      </w:r>
    </w:p>
    <w:p w14:paraId="0120B8AD" w14:textId="05F00AEC" w:rsidR="00C04334" w:rsidRDefault="00C04334" w:rsidP="00152EA9">
      <w:pPr>
        <w:ind w:firstLine="720"/>
      </w:pPr>
      <w:proofErr w:type="spellStart"/>
      <w:r w:rsidRPr="00C04334">
        <w:t>NanoString_KCl.tsv</w:t>
      </w:r>
      <w:proofErr w:type="spellEnd"/>
      <w:r>
        <w:t xml:space="preserve"> </w:t>
      </w:r>
    </w:p>
    <w:p w14:paraId="5F5962D1" w14:textId="77777777" w:rsidR="00C04334" w:rsidRPr="00C04334" w:rsidRDefault="00C04334" w:rsidP="00C04334">
      <w:pPr>
        <w:ind w:firstLine="720"/>
        <w:rPr>
          <w:u w:val="single"/>
        </w:rPr>
      </w:pPr>
      <w:r>
        <w:rPr>
          <w:u w:val="single"/>
        </w:rPr>
        <w:t>Code:</w:t>
      </w:r>
    </w:p>
    <w:p w14:paraId="0330DEF2" w14:textId="77777777" w:rsidR="00C50313" w:rsidRDefault="00C04334">
      <w:r>
        <w:tab/>
      </w:r>
      <w:proofErr w:type="spellStart"/>
      <w:proofErr w:type="gramStart"/>
      <w:r w:rsidRPr="00C04334">
        <w:t>nanoString.R</w:t>
      </w:r>
      <w:proofErr w:type="spellEnd"/>
      <w:proofErr w:type="gramEnd"/>
      <w:r>
        <w:t xml:space="preserve"> (this is your script to follow)</w:t>
      </w:r>
    </w:p>
    <w:p w14:paraId="04E5A1E4" w14:textId="77777777" w:rsidR="00C50313" w:rsidRDefault="00C50313">
      <w:r>
        <w:tab/>
      </w:r>
    </w:p>
    <w:p w14:paraId="78804F3D" w14:textId="77777777" w:rsidR="00C50313" w:rsidRPr="00DF7C56" w:rsidRDefault="00C50313"/>
    <w:p w14:paraId="32BDEBCF" w14:textId="23660641" w:rsidR="00C50313" w:rsidRPr="00D933DB" w:rsidRDefault="00D933DB">
      <w:pPr>
        <w:rPr>
          <w:b/>
          <w:sz w:val="28"/>
          <w:szCs w:val="28"/>
        </w:rPr>
      </w:pPr>
      <w:r w:rsidRPr="00D933DB">
        <w:rPr>
          <w:b/>
          <w:sz w:val="28"/>
          <w:szCs w:val="28"/>
        </w:rPr>
        <w:t>Exercises</w:t>
      </w:r>
    </w:p>
    <w:p w14:paraId="748ADF5A" w14:textId="77777777" w:rsidR="00D933DB" w:rsidRPr="00D933DB" w:rsidRDefault="00D933DB">
      <w:pPr>
        <w:rPr>
          <w:b/>
        </w:rPr>
      </w:pPr>
    </w:p>
    <w:p w14:paraId="3B0C3426" w14:textId="2ED3D957" w:rsidR="00C50313" w:rsidRPr="007F36C3" w:rsidRDefault="00C50313" w:rsidP="007F36C3">
      <w:pPr>
        <w:pStyle w:val="ListParagraph"/>
        <w:numPr>
          <w:ilvl w:val="0"/>
          <w:numId w:val="1"/>
        </w:numPr>
        <w:rPr>
          <w:b/>
        </w:rPr>
      </w:pPr>
      <w:r w:rsidRPr="007F36C3">
        <w:rPr>
          <w:b/>
        </w:rPr>
        <w:t>What genes are neuronal activity-regulated?</w:t>
      </w:r>
      <w:r>
        <w:rPr>
          <w:b/>
        </w:rPr>
        <w:t xml:space="preserve"> (RNA-</w:t>
      </w:r>
      <w:proofErr w:type="spellStart"/>
      <w:r>
        <w:rPr>
          <w:b/>
        </w:rPr>
        <w:t>Seq</w:t>
      </w:r>
      <w:proofErr w:type="spellEnd"/>
      <w:r>
        <w:rPr>
          <w:b/>
        </w:rPr>
        <w:t xml:space="preserve"> data)  </w:t>
      </w:r>
    </w:p>
    <w:p w14:paraId="5E396860" w14:textId="77777777" w:rsidR="00C50313" w:rsidRDefault="00C50313" w:rsidP="007F36C3">
      <w:pPr>
        <w:pStyle w:val="ListParagraph"/>
        <w:numPr>
          <w:ilvl w:val="1"/>
          <w:numId w:val="1"/>
        </w:numPr>
      </w:pPr>
      <w:r>
        <w:t xml:space="preserve">First, an analysis of gene expression for any individual </w:t>
      </w:r>
      <w:proofErr w:type="spellStart"/>
      <w:r>
        <w:t>timepoint</w:t>
      </w:r>
      <w:proofErr w:type="spellEnd"/>
      <w:r>
        <w:t xml:space="preserve"> (e.g., no </w:t>
      </w:r>
      <w:proofErr w:type="spellStart"/>
      <w:r>
        <w:t>KCl</w:t>
      </w:r>
      <w:proofErr w:type="spellEnd"/>
      <w:r>
        <w:t xml:space="preserve"> treatment).  What are the expression levels of each gene?</w:t>
      </w:r>
    </w:p>
    <w:p w14:paraId="5B660B28" w14:textId="2BA5A6AC" w:rsidR="00C50313" w:rsidRPr="007F36C3" w:rsidRDefault="00C50313" w:rsidP="007F36C3">
      <w:pPr>
        <w:pStyle w:val="ListParagraph"/>
        <w:numPr>
          <w:ilvl w:val="2"/>
          <w:numId w:val="1"/>
        </w:numPr>
        <w:rPr>
          <w:i/>
        </w:rPr>
      </w:pPr>
      <w:r>
        <w:t xml:space="preserve">Try to produce a plot that shows the expression level of </w:t>
      </w:r>
      <w:r w:rsidRPr="00EF1007">
        <w:rPr>
          <w:b/>
        </w:rPr>
        <w:t>all</w:t>
      </w:r>
      <w:r>
        <w:t xml:space="preserve"> genes.  Is gene expression normally distributed?  Why or why not?  What is the best way to plot the data?  How do you deal with genes that </w:t>
      </w:r>
      <w:r w:rsidR="00D254DD">
        <w:t xml:space="preserve">have no detectable expression? </w:t>
      </w:r>
    </w:p>
    <w:p w14:paraId="74C6E707" w14:textId="74BB4039" w:rsidR="00C50313" w:rsidRDefault="00C50313" w:rsidP="007F36C3">
      <w:pPr>
        <w:pStyle w:val="ListParagraph"/>
        <w:numPr>
          <w:ilvl w:val="2"/>
          <w:numId w:val="1"/>
        </w:numPr>
      </w:pPr>
      <w:r>
        <w:t xml:space="preserve">How reproducible is the data?  Plot and quantify. </w:t>
      </w:r>
    </w:p>
    <w:p w14:paraId="0D99EE28" w14:textId="4E9BC750" w:rsidR="00C50313" w:rsidRPr="0096203B" w:rsidRDefault="00C50313" w:rsidP="007F36C3">
      <w:pPr>
        <w:pStyle w:val="ListParagraph"/>
        <w:numPr>
          <w:ilvl w:val="2"/>
          <w:numId w:val="1"/>
        </w:numPr>
      </w:pPr>
      <w:r>
        <w:t>For each gene, generate a mean and 95% confidence interval. What kinds of variability does this error reflect?</w:t>
      </w:r>
    </w:p>
    <w:p w14:paraId="65523CAF" w14:textId="3AE09FA0" w:rsidR="00C50313" w:rsidRDefault="00C50313" w:rsidP="007F36C3">
      <w:pPr>
        <w:pStyle w:val="ListParagraph"/>
        <w:numPr>
          <w:ilvl w:val="2"/>
          <w:numId w:val="1"/>
        </w:numPr>
      </w:pPr>
      <w:r>
        <w:t>What are the 5 top expressed genes?  How many genes are not expressed at all?   Are there genes that are detected but not believably expressed</w:t>
      </w:r>
      <w:r w:rsidR="00D254DD">
        <w:t>?</w:t>
      </w:r>
    </w:p>
    <w:p w14:paraId="1EEF02B5" w14:textId="03DBB097" w:rsidR="00C50313" w:rsidRDefault="00C50313" w:rsidP="007F36C3">
      <w:pPr>
        <w:pStyle w:val="ListParagraph"/>
        <w:numPr>
          <w:ilvl w:val="2"/>
          <w:numId w:val="1"/>
        </w:numPr>
      </w:pPr>
      <w:r>
        <w:t>For one very highly and one very lowly expressed gene, examine the evidence for its expression in data and in the genome browser</w:t>
      </w:r>
      <w:r w:rsidR="00D933DB">
        <w:t xml:space="preserve"> (instructions below)</w:t>
      </w:r>
      <w:r>
        <w:t xml:space="preserve">.  For the low </w:t>
      </w:r>
      <w:proofErr w:type="spellStart"/>
      <w:r>
        <w:t>expressor</w:t>
      </w:r>
      <w:proofErr w:type="spellEnd"/>
      <w:r>
        <w:t xml:space="preserve">, does the evidence support expression of the gene?  </w:t>
      </w:r>
    </w:p>
    <w:p w14:paraId="52479A44" w14:textId="77777777" w:rsidR="00C50313" w:rsidRDefault="00C50313" w:rsidP="007F36C3">
      <w:pPr>
        <w:pStyle w:val="ListParagraph"/>
        <w:numPr>
          <w:ilvl w:val="1"/>
          <w:numId w:val="1"/>
        </w:numPr>
      </w:pPr>
      <w:r>
        <w:t>Now, which genes are activity-regulated?</w:t>
      </w:r>
    </w:p>
    <w:p w14:paraId="1FF60B9B" w14:textId="15E51BDB" w:rsidR="00C50313" w:rsidRDefault="00C50313" w:rsidP="007F36C3">
      <w:pPr>
        <w:pStyle w:val="ListParagraph"/>
        <w:numPr>
          <w:ilvl w:val="2"/>
          <w:numId w:val="1"/>
        </w:numPr>
      </w:pPr>
      <w:r>
        <w:t xml:space="preserve">Produce </w:t>
      </w:r>
      <w:proofErr w:type="gramStart"/>
      <w:r>
        <w:t>plots that summarizes</w:t>
      </w:r>
      <w:proofErr w:type="gramEnd"/>
      <w:r>
        <w:t xml:space="preserve"> the changes of all genes with </w:t>
      </w:r>
      <w:proofErr w:type="spellStart"/>
      <w:r>
        <w:t>KCl</w:t>
      </w:r>
      <w:proofErr w:type="spellEnd"/>
      <w:r>
        <w:t xml:space="preserve"> treatment at one or six hours.  </w:t>
      </w:r>
    </w:p>
    <w:p w14:paraId="3D27F82D" w14:textId="52F42C02" w:rsidR="00C50313" w:rsidRDefault="00C50313" w:rsidP="007F36C3">
      <w:pPr>
        <w:pStyle w:val="ListParagraph"/>
        <w:numPr>
          <w:ilvl w:val="2"/>
          <w:numId w:val="1"/>
        </w:numPr>
      </w:pPr>
      <w:r>
        <w:t xml:space="preserve">For the top 10-20 most induced genes, plot their fold induction with confidence intervals. </w:t>
      </w:r>
    </w:p>
    <w:p w14:paraId="41689909" w14:textId="35DA3964" w:rsidR="00C50313" w:rsidRPr="00B45024" w:rsidRDefault="00C50313" w:rsidP="00551E20">
      <w:pPr>
        <w:pStyle w:val="ListParagraph"/>
        <w:numPr>
          <w:ilvl w:val="2"/>
          <w:numId w:val="1"/>
        </w:numPr>
      </w:pPr>
      <w:r>
        <w:t xml:space="preserve">How many genes change significantly?  For any given gene, how do you know that the difference is not due to random chance?  </w:t>
      </w:r>
    </w:p>
    <w:p w14:paraId="64C3BB12" w14:textId="0FD88600" w:rsidR="00C50313" w:rsidRPr="00551E20" w:rsidRDefault="00C50313" w:rsidP="00551E20">
      <w:pPr>
        <w:pStyle w:val="ListParagraph"/>
        <w:numPr>
          <w:ilvl w:val="2"/>
          <w:numId w:val="1"/>
        </w:numPr>
      </w:pPr>
      <w:r>
        <w:t xml:space="preserve">Do approximately similar numbers of genes go up versus down with activity?  Why or why not? </w:t>
      </w:r>
    </w:p>
    <w:p w14:paraId="43EC8259" w14:textId="5123FA81" w:rsidR="00C50313" w:rsidRDefault="00C50313" w:rsidP="007F36C3">
      <w:pPr>
        <w:pStyle w:val="ListParagraph"/>
        <w:numPr>
          <w:ilvl w:val="2"/>
          <w:numId w:val="1"/>
        </w:numPr>
      </w:pPr>
      <w:r>
        <w:t xml:space="preserve">For a gene that changes significantly with </w:t>
      </w:r>
      <w:proofErr w:type="spellStart"/>
      <w:r>
        <w:t>KCl</w:t>
      </w:r>
      <w:proofErr w:type="spellEnd"/>
      <w:r>
        <w:t>, observe the raw RNA-</w:t>
      </w:r>
      <w:proofErr w:type="spellStart"/>
      <w:r>
        <w:t>Seq</w:t>
      </w:r>
      <w:proofErr w:type="spellEnd"/>
      <w:r>
        <w:t xml:space="preserve"> data using the UCSC genome browser.  What do you see?  </w:t>
      </w:r>
    </w:p>
    <w:p w14:paraId="63515DE2" w14:textId="3F5ACC60" w:rsidR="00C50313" w:rsidRPr="00D31BB8" w:rsidRDefault="00C50313" w:rsidP="007F36C3">
      <w:pPr>
        <w:pStyle w:val="ListParagraph"/>
        <w:numPr>
          <w:ilvl w:val="2"/>
          <w:numId w:val="1"/>
        </w:numPr>
      </w:pPr>
      <w:r>
        <w:t xml:space="preserve">Look at either </w:t>
      </w:r>
      <w:r w:rsidRPr="00F306E6">
        <w:rPr>
          <w:i/>
        </w:rPr>
        <w:t>Homer1</w:t>
      </w:r>
      <w:r>
        <w:t xml:space="preserve"> or </w:t>
      </w:r>
      <w:r w:rsidRPr="00F306E6">
        <w:rPr>
          <w:i/>
        </w:rPr>
        <w:t>Pde10a</w:t>
      </w:r>
      <w:r>
        <w:t xml:space="preserve"> in the genome browser</w:t>
      </w:r>
      <w:r w:rsidR="00C50969">
        <w:t xml:space="preserve"> (instructions below)</w:t>
      </w:r>
      <w:r>
        <w:t xml:space="preserve">.  What does this example reveal about our analysis?  </w:t>
      </w:r>
    </w:p>
    <w:p w14:paraId="438B80DE" w14:textId="72010E48" w:rsidR="00C50313" w:rsidRDefault="003E34A0" w:rsidP="007F36C3">
      <w:pPr>
        <w:pStyle w:val="ListParagraph"/>
        <w:numPr>
          <w:ilvl w:val="0"/>
          <w:numId w:val="1"/>
        </w:numPr>
      </w:pPr>
      <w:r>
        <w:rPr>
          <w:b/>
        </w:rPr>
        <w:t>Dissect the diversity of</w:t>
      </w:r>
      <w:r w:rsidR="00C50313">
        <w:rPr>
          <w:b/>
        </w:rPr>
        <w:t xml:space="preserve"> </w:t>
      </w:r>
      <w:r>
        <w:rPr>
          <w:b/>
        </w:rPr>
        <w:t>the activity-regulated gene program</w:t>
      </w:r>
      <w:r w:rsidR="00C50313">
        <w:rPr>
          <w:b/>
        </w:rPr>
        <w:t>.</w:t>
      </w:r>
      <w:r>
        <w:rPr>
          <w:b/>
        </w:rPr>
        <w:t xml:space="preserve">  What can we learn about this program just by looking at it more carefully</w:t>
      </w:r>
      <w:r w:rsidR="00C50313">
        <w:rPr>
          <w:b/>
        </w:rPr>
        <w:t xml:space="preserve">  (</w:t>
      </w:r>
      <w:proofErr w:type="spellStart"/>
      <w:r w:rsidR="00C50313">
        <w:rPr>
          <w:b/>
        </w:rPr>
        <w:t>NanoString</w:t>
      </w:r>
      <w:proofErr w:type="spellEnd"/>
      <w:r w:rsidR="00C50313">
        <w:rPr>
          <w:b/>
        </w:rPr>
        <w:t xml:space="preserve"> and </w:t>
      </w:r>
      <w:proofErr w:type="spellStart"/>
      <w:r w:rsidR="00C50313">
        <w:rPr>
          <w:b/>
        </w:rPr>
        <w:t>Fluidigm</w:t>
      </w:r>
      <w:proofErr w:type="spellEnd"/>
      <w:r w:rsidR="00C50313">
        <w:rPr>
          <w:b/>
        </w:rPr>
        <w:t xml:space="preserve"> data)</w:t>
      </w:r>
      <w:proofErr w:type="gramStart"/>
      <w:r w:rsidR="00C50313">
        <w:rPr>
          <w:b/>
        </w:rPr>
        <w:t>.</w:t>
      </w:r>
      <w:proofErr w:type="gramEnd"/>
      <w:r w:rsidR="00C50313">
        <w:rPr>
          <w:b/>
        </w:rPr>
        <w:t xml:space="preserve">  </w:t>
      </w:r>
    </w:p>
    <w:p w14:paraId="59DB8F5A" w14:textId="33AB109C" w:rsidR="00C50313" w:rsidRDefault="00C50313" w:rsidP="00F0081F">
      <w:pPr>
        <w:pStyle w:val="ListParagraph"/>
        <w:numPr>
          <w:ilvl w:val="1"/>
          <w:numId w:val="1"/>
        </w:numPr>
      </w:pPr>
      <w:r>
        <w:t xml:space="preserve">Start with the </w:t>
      </w:r>
      <w:proofErr w:type="spellStart"/>
      <w:r>
        <w:t>NanoString</w:t>
      </w:r>
      <w:proofErr w:type="spellEnd"/>
      <w:r>
        <w:t xml:space="preserve"> data, which contains in columns 4-6 a repeat of the RNA-</w:t>
      </w:r>
      <w:proofErr w:type="spellStart"/>
      <w:r>
        <w:t>Seq</w:t>
      </w:r>
      <w:proofErr w:type="spellEnd"/>
      <w:r>
        <w:t xml:space="preserve"> </w:t>
      </w:r>
      <w:proofErr w:type="spellStart"/>
      <w:r>
        <w:t>KCl</w:t>
      </w:r>
      <w:proofErr w:type="spellEnd"/>
      <w:r>
        <w:t xml:space="preserve"> experiment (0, 1, 3, 6 hours of sustained </w:t>
      </w:r>
      <w:proofErr w:type="spellStart"/>
      <w:r>
        <w:t>KCl</w:t>
      </w:r>
      <w:proofErr w:type="spellEnd"/>
      <w:r>
        <w:t>).  First plot the induction of a single gene that you found to be induced in the RNA-</w:t>
      </w:r>
      <w:proofErr w:type="spellStart"/>
      <w:r>
        <w:t>Seq</w:t>
      </w:r>
      <w:proofErr w:type="spellEnd"/>
      <w:r>
        <w:t xml:space="preserve"> </w:t>
      </w:r>
      <w:r w:rsidR="001F5717">
        <w:t>experiment</w:t>
      </w:r>
      <w:r>
        <w:t xml:space="preserve">.  What kind of normalization, if any, is appropriate here?  </w:t>
      </w:r>
    </w:p>
    <w:p w14:paraId="57174D34" w14:textId="2D416481" w:rsidR="00C50313" w:rsidRDefault="00C50313" w:rsidP="00F0081F">
      <w:pPr>
        <w:pStyle w:val="ListParagraph"/>
        <w:numPr>
          <w:ilvl w:val="1"/>
          <w:numId w:val="1"/>
        </w:numPr>
      </w:pPr>
      <w:r>
        <w:lastRenderedPageBreak/>
        <w:t xml:space="preserve">Now for the same experiment, produce and save a set of plots for all the genes tested using </w:t>
      </w:r>
      <w:proofErr w:type="spellStart"/>
      <w:r>
        <w:t>NanoString</w:t>
      </w:r>
      <w:proofErr w:type="spellEnd"/>
      <w:r>
        <w:t xml:space="preserve">.  What do you conclude?  </w:t>
      </w:r>
    </w:p>
    <w:p w14:paraId="33F9B81B" w14:textId="5E17E0F8" w:rsidR="00C50313" w:rsidRDefault="00C50313" w:rsidP="00F0081F">
      <w:pPr>
        <w:pStyle w:val="ListParagraph"/>
        <w:numPr>
          <w:ilvl w:val="1"/>
          <w:numId w:val="1"/>
        </w:numPr>
      </w:pPr>
      <w:r>
        <w:t xml:space="preserve">Now plot induction using the </w:t>
      </w:r>
      <w:proofErr w:type="spellStart"/>
      <w:r>
        <w:t>Fluidigm</w:t>
      </w:r>
      <w:proofErr w:type="spellEnd"/>
      <w:r>
        <w:t xml:space="preserve"> data.  Are the two platforms in agreement?  How many induction patterns do you see? </w:t>
      </w:r>
      <w:r w:rsidR="00152EA9">
        <w:t xml:space="preserve"> </w:t>
      </w:r>
      <w:r w:rsidR="00152EA9">
        <w:t>For convenience, pick a gene or two from each category as representative</w:t>
      </w:r>
      <w:r w:rsidR="00152EA9">
        <w:t>.</w:t>
      </w:r>
      <w:r w:rsidR="00152EA9">
        <w:t xml:space="preserve">  </w:t>
      </w:r>
      <w:r>
        <w:t>If you’re looking for more challenge</w:t>
      </w:r>
      <w:r w:rsidR="00F176E1">
        <w:t xml:space="preserve"> beyond the scope of this session</w:t>
      </w:r>
      <w:r>
        <w:t xml:space="preserve">, use the function </w:t>
      </w:r>
      <w:proofErr w:type="spellStart"/>
      <w:r>
        <w:t>kmeans</w:t>
      </w:r>
      <w:proofErr w:type="spellEnd"/>
      <w:r>
        <w:t xml:space="preserve"> to answer this question using “unbiased’ clustering. </w:t>
      </w:r>
    </w:p>
    <w:p w14:paraId="2B56AFA1" w14:textId="630BAACE" w:rsidR="00C50313" w:rsidRDefault="00C50313" w:rsidP="00152EA9">
      <w:pPr>
        <w:pStyle w:val="ListParagraph"/>
        <w:numPr>
          <w:ilvl w:val="1"/>
          <w:numId w:val="1"/>
        </w:numPr>
      </w:pPr>
      <w:r>
        <w:t>Why is the induction of some genes slow?  Are the slow genes simply less ind</w:t>
      </w:r>
      <w:r w:rsidR="00D254DD">
        <w:t xml:space="preserve">uced per unit time during which </w:t>
      </w:r>
      <w:proofErr w:type="spellStart"/>
      <w:r w:rsidR="00D254DD">
        <w:t>KCl</w:t>
      </w:r>
      <w:proofErr w:type="spellEnd"/>
      <w:r w:rsidR="00D254DD">
        <w:t xml:space="preserve"> is present</w:t>
      </w:r>
      <w:r>
        <w:t xml:space="preserve">?  Test this with a short pulse of </w:t>
      </w:r>
      <w:proofErr w:type="spellStart"/>
      <w:r>
        <w:t>KCl</w:t>
      </w:r>
      <w:proofErr w:type="spellEnd"/>
      <w:r>
        <w:t xml:space="preserve"> (Experiment 2 in the </w:t>
      </w:r>
      <w:proofErr w:type="spellStart"/>
      <w:r>
        <w:t>NanoString</w:t>
      </w:r>
      <w:proofErr w:type="spellEnd"/>
      <w:r>
        <w:t xml:space="preserve"> data).  </w:t>
      </w:r>
    </w:p>
    <w:p w14:paraId="48FCA23B" w14:textId="7AB5C4F6" w:rsidR="00D933DB" w:rsidRDefault="00152EA9" w:rsidP="00D933DB">
      <w:pPr>
        <w:pStyle w:val="ListParagraph"/>
        <w:numPr>
          <w:ilvl w:val="1"/>
          <w:numId w:val="1"/>
        </w:numPr>
      </w:pPr>
      <w:r>
        <w:t>Do some of the</w:t>
      </w:r>
      <w:r>
        <w:t xml:space="preserve"> slow genes require an initial wave of transcription factors to be transcribed and translated?  Answer this question using the “CHX/ANS” experiment in which translation was blocked with CHX o</w:t>
      </w:r>
      <w:r w:rsidR="00D254DD">
        <w:t xml:space="preserve">r ANS during the </w:t>
      </w:r>
      <w:proofErr w:type="spellStart"/>
      <w:r w:rsidR="00D254DD">
        <w:t>KCl</w:t>
      </w:r>
      <w:proofErr w:type="spellEnd"/>
      <w:r w:rsidR="00D254DD">
        <w:t xml:space="preserve"> treatment.</w:t>
      </w:r>
    </w:p>
    <w:p w14:paraId="50A4247A" w14:textId="77777777" w:rsidR="00D933DB" w:rsidRDefault="00D933DB" w:rsidP="00D933DB"/>
    <w:p w14:paraId="0783AA08" w14:textId="77777777" w:rsidR="00D933DB" w:rsidRDefault="00D933DB" w:rsidP="00D933DB">
      <w:pPr>
        <w:rPr>
          <w:b/>
        </w:rPr>
      </w:pPr>
    </w:p>
    <w:p w14:paraId="71483C99" w14:textId="77777777" w:rsidR="00D933DB" w:rsidRDefault="00D933DB">
      <w:pPr>
        <w:rPr>
          <w:b/>
        </w:rPr>
      </w:pPr>
      <w:r>
        <w:rPr>
          <w:b/>
        </w:rPr>
        <w:br w:type="page"/>
      </w:r>
    </w:p>
    <w:p w14:paraId="72CDF2F0" w14:textId="696286D6" w:rsidR="00D933DB" w:rsidRPr="00887786" w:rsidRDefault="00D933DB" w:rsidP="00D933DB">
      <w:pPr>
        <w:rPr>
          <w:b/>
          <w:sz w:val="28"/>
          <w:szCs w:val="28"/>
        </w:rPr>
      </w:pPr>
      <w:bookmarkStart w:id="0" w:name="_GoBack"/>
      <w:r w:rsidRPr="00887786">
        <w:rPr>
          <w:b/>
          <w:sz w:val="28"/>
          <w:szCs w:val="28"/>
        </w:rPr>
        <w:t>Genome browser instructions</w:t>
      </w:r>
    </w:p>
    <w:bookmarkEnd w:id="0"/>
    <w:p w14:paraId="61EDE3A3" w14:textId="77777777" w:rsidR="00D933DB" w:rsidRDefault="00D933DB" w:rsidP="00D933DB"/>
    <w:p w14:paraId="7E42C731" w14:textId="77777777" w:rsidR="00D933DB" w:rsidRDefault="00D933DB" w:rsidP="00D933DB">
      <w:r>
        <w:t xml:space="preserve">(1) Point your browser at </w:t>
      </w:r>
      <w:hyperlink r:id="rId9" w:history="1">
        <w:r w:rsidRPr="00857277">
          <w:rPr>
            <w:rStyle w:val="Hyperlink"/>
          </w:rPr>
          <w:t>http://genome.ucsc.edu/</w:t>
        </w:r>
      </w:hyperlink>
      <w:r>
        <w:t>.</w:t>
      </w:r>
    </w:p>
    <w:p w14:paraId="62E0A0FA" w14:textId="77777777" w:rsidR="00D933DB" w:rsidRDefault="00D933DB" w:rsidP="00D933DB">
      <w:r>
        <w:t xml:space="preserve">(2) Click on “Genomes” in the </w:t>
      </w:r>
      <w:proofErr w:type="spellStart"/>
      <w:r>
        <w:t>menubar</w:t>
      </w:r>
      <w:proofErr w:type="spellEnd"/>
      <w:r>
        <w:t xml:space="preserve"> at the top.</w:t>
      </w:r>
    </w:p>
    <w:p w14:paraId="5E8C9286" w14:textId="77777777" w:rsidR="00D933DB" w:rsidRDefault="00D933DB" w:rsidP="00D933DB">
      <w:r>
        <w:t>(3) Choose the mouse genome, July 2007 assembly.  Do you know what an assembly is?</w:t>
      </w:r>
    </w:p>
    <w:p w14:paraId="51DE1A9C" w14:textId="77777777" w:rsidR="00D933DB" w:rsidRDefault="00D933DB" w:rsidP="00D933DB">
      <w:r>
        <w:t>(4) Click “add custom tracks.”</w:t>
      </w:r>
    </w:p>
    <w:p w14:paraId="50AFBD25" w14:textId="77777777" w:rsidR="00D933DB" w:rsidRDefault="00D933DB" w:rsidP="00D933DB">
      <w:r>
        <w:t>(5) Paste in the RNA-</w:t>
      </w:r>
      <w:proofErr w:type="spellStart"/>
      <w:r>
        <w:t>Seq</w:t>
      </w:r>
      <w:proofErr w:type="spellEnd"/>
      <w:r>
        <w:t xml:space="preserve"> </w:t>
      </w:r>
      <w:proofErr w:type="spellStart"/>
      <w:r>
        <w:t>KCl</w:t>
      </w:r>
      <w:proofErr w:type="spellEnd"/>
      <w:r>
        <w:t xml:space="preserve"> experiment data track lines from the file “</w:t>
      </w:r>
      <w:r w:rsidRPr="00007F27">
        <w:t>KCL_genome_browser_tracks.txt</w:t>
      </w:r>
      <w:r>
        <w:t xml:space="preserve">”.  You should see twelve tracks appear, with two replicates of 0, 1, and 6 hours of </w:t>
      </w:r>
      <w:proofErr w:type="spellStart"/>
      <w:r>
        <w:t>KCl</w:t>
      </w:r>
      <w:proofErr w:type="spellEnd"/>
      <w:r>
        <w:t xml:space="preserve"> treatment.  There are separate tracks for positive and negative genomic strands (Watson and Crick).</w:t>
      </w:r>
    </w:p>
    <w:p w14:paraId="00F8128E" w14:textId="77777777" w:rsidR="00D933DB" w:rsidRDefault="00D933DB" w:rsidP="00D933DB">
      <w:r>
        <w:t xml:space="preserve">(6) Click “go to genome browser”.  You will be directed to an arbitrary genomic position.  If you enter a gene name in the “gene” box, you can pull up a gene of interest.  </w:t>
      </w:r>
    </w:p>
    <w:p w14:paraId="47EC8A75" w14:textId="77777777" w:rsidR="00D933DB" w:rsidRDefault="00D933DB" w:rsidP="00D933DB">
      <w:r>
        <w:t>(7) You can zoom out with the appropriate buttons and zoom in by dragging your mouse across the upper-most section of the genome image.</w:t>
      </w:r>
    </w:p>
    <w:p w14:paraId="58887F2C" w14:textId="77777777" w:rsidR="00D933DB" w:rsidRDefault="00D933DB" w:rsidP="00D933DB">
      <w:r>
        <w:t>(8) Note that your chromosomal position will be indicated in an image of the current chromosome near the top of the page.</w:t>
      </w:r>
    </w:p>
    <w:p w14:paraId="441849A4" w14:textId="77777777" w:rsidR="00D933DB" w:rsidRDefault="00D933DB" w:rsidP="00D933DB"/>
    <w:sectPr w:rsidR="00D933DB" w:rsidSect="00E3247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D73723"/>
    <w:multiLevelType w:val="hybridMultilevel"/>
    <w:tmpl w:val="B7F01216"/>
    <w:lvl w:ilvl="0" w:tplc="3342C00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6C3"/>
    <w:rsid w:val="00007B68"/>
    <w:rsid w:val="00007F27"/>
    <w:rsid w:val="00011F5C"/>
    <w:rsid w:val="00040B4A"/>
    <w:rsid w:val="00056857"/>
    <w:rsid w:val="00081A96"/>
    <w:rsid w:val="000F3CAA"/>
    <w:rsid w:val="0014583A"/>
    <w:rsid w:val="00152EA9"/>
    <w:rsid w:val="001F5717"/>
    <w:rsid w:val="0028595F"/>
    <w:rsid w:val="002E4F97"/>
    <w:rsid w:val="00387463"/>
    <w:rsid w:val="003E34A0"/>
    <w:rsid w:val="003E5F18"/>
    <w:rsid w:val="00423BE7"/>
    <w:rsid w:val="004A665C"/>
    <w:rsid w:val="004C2BBA"/>
    <w:rsid w:val="00510C07"/>
    <w:rsid w:val="00545417"/>
    <w:rsid w:val="00551E20"/>
    <w:rsid w:val="006919BE"/>
    <w:rsid w:val="006972E3"/>
    <w:rsid w:val="006E0876"/>
    <w:rsid w:val="006F76DC"/>
    <w:rsid w:val="007C6055"/>
    <w:rsid w:val="007D67B1"/>
    <w:rsid w:val="007D6D85"/>
    <w:rsid w:val="007F36C3"/>
    <w:rsid w:val="00857277"/>
    <w:rsid w:val="00874A86"/>
    <w:rsid w:val="00887786"/>
    <w:rsid w:val="0096187A"/>
    <w:rsid w:val="0096203B"/>
    <w:rsid w:val="009D52BB"/>
    <w:rsid w:val="00A6109F"/>
    <w:rsid w:val="00B426DB"/>
    <w:rsid w:val="00B45024"/>
    <w:rsid w:val="00B462E8"/>
    <w:rsid w:val="00C01867"/>
    <w:rsid w:val="00C04334"/>
    <w:rsid w:val="00C50313"/>
    <w:rsid w:val="00C50969"/>
    <w:rsid w:val="00C703D5"/>
    <w:rsid w:val="00CD67F4"/>
    <w:rsid w:val="00CE4C7D"/>
    <w:rsid w:val="00D254DD"/>
    <w:rsid w:val="00D31BB8"/>
    <w:rsid w:val="00D933DB"/>
    <w:rsid w:val="00DF7C56"/>
    <w:rsid w:val="00E22D13"/>
    <w:rsid w:val="00E3247C"/>
    <w:rsid w:val="00EE7643"/>
    <w:rsid w:val="00EF1007"/>
    <w:rsid w:val="00F0081F"/>
    <w:rsid w:val="00F045A5"/>
    <w:rsid w:val="00F176E1"/>
    <w:rsid w:val="00F306E6"/>
    <w:rsid w:val="00F57A74"/>
    <w:rsid w:val="00F67C07"/>
    <w:rsid w:val="00FA314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20A95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47C"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F36C3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A6109F"/>
    <w:rPr>
      <w:rFonts w:cs="Times New Roman"/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043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04334"/>
    <w:rPr>
      <w:rFonts w:ascii="Courier" w:hAnsi="Courier" w:cs="Courier"/>
    </w:rPr>
  </w:style>
  <w:style w:type="character" w:styleId="FollowedHyperlink">
    <w:name w:val="FollowedHyperlink"/>
    <w:basedOn w:val="DefaultParagraphFont"/>
    <w:uiPriority w:val="99"/>
    <w:semiHidden/>
    <w:unhideWhenUsed/>
    <w:rsid w:val="00C0433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47C"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F36C3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A6109F"/>
    <w:rPr>
      <w:rFonts w:cs="Times New Roman"/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043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04334"/>
    <w:rPr>
      <w:rFonts w:ascii="Courier" w:hAnsi="Courier" w:cs="Courier"/>
    </w:rPr>
  </w:style>
  <w:style w:type="character" w:styleId="FollowedHyperlink">
    <w:name w:val="FollowedHyperlink"/>
    <w:basedOn w:val="DefaultParagraphFont"/>
    <w:uiPriority w:val="99"/>
    <w:semiHidden/>
    <w:unhideWhenUsed/>
    <w:rsid w:val="00C0433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31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7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RelyOnCSS/>
  <w:doNotSaveAsSingleFile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neuroduo.hms.harvard.edu/GeneticsBootCamp/" TargetMode="External"/><Relationship Id="rId7" Type="http://schemas.openxmlformats.org/officeDocument/2006/relationships/hyperlink" Target="http://neuroduo.hms.harvard.edu/GeneticsBootCamp/GrayBootCamp2012__mm9-%28Total1,Bulent%29%280hr,1hr,6hr%29__%28EXN,INT%29-EXPRESSION.tsv" TargetMode="External"/><Relationship Id="rId8" Type="http://schemas.openxmlformats.org/officeDocument/2006/relationships/hyperlink" Target="http://neuroduo.hms.harvard.edu/GeneticsBootCamp/Gray_Lab_BootCamp2012--FAKEDATA--Gene_Expression.R" TargetMode="External"/><Relationship Id="rId9" Type="http://schemas.openxmlformats.org/officeDocument/2006/relationships/hyperlink" Target="http://genome.ucsc.edu/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781</Words>
  <Characters>4454</Characters>
  <Application>Microsoft Macintosh Word</Application>
  <DocSecurity>0</DocSecurity>
  <Lines>37</Lines>
  <Paragraphs>10</Paragraphs>
  <ScaleCrop>false</ScaleCrop>
  <Company>HMS Genetics</Company>
  <LinksUpToDate>false</LinksUpToDate>
  <CharactersWithSpaces>5225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 Gray</dc:creator>
  <cp:keywords/>
  <cp:lastModifiedBy>Jesse Gray</cp:lastModifiedBy>
  <cp:revision>12</cp:revision>
  <cp:lastPrinted>2012-01-16T13:11:00Z</cp:lastPrinted>
  <dcterms:created xsi:type="dcterms:W3CDTF">2012-01-16T13:07:00Z</dcterms:created>
  <dcterms:modified xsi:type="dcterms:W3CDTF">2012-01-16T13:15:00Z</dcterms:modified>
</cp:coreProperties>
</file>